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4C0E5" w14:textId="333B5036" w:rsidR="00555074" w:rsidRPr="00345AD7" w:rsidRDefault="00555074" w:rsidP="00376EDF">
      <w:pPr>
        <w:pStyle w:val="Heading2"/>
        <w:spacing w:before="1"/>
      </w:pPr>
      <w:bookmarkStart w:id="0" w:name="_Toc224035964"/>
      <w:r w:rsidRPr="00345AD7">
        <w:t>Phytoplankton</w:t>
      </w:r>
      <w:bookmarkEnd w:id="0"/>
      <w:r>
        <w:t xml:space="preserve"> Protocol</w:t>
      </w:r>
    </w:p>
    <w:p w14:paraId="1EA8DD3F" w14:textId="77777777" w:rsidR="00555074" w:rsidRPr="00345AD7" w:rsidRDefault="00555074" w:rsidP="00555074">
      <w:pPr>
        <w:pStyle w:val="ListParagraph"/>
        <w:widowControl w:val="0"/>
        <w:numPr>
          <w:ilvl w:val="0"/>
          <w:numId w:val="2"/>
        </w:numPr>
        <w:tabs>
          <w:tab w:val="left" w:pos="861"/>
        </w:tabs>
        <w:autoSpaceDE w:val="0"/>
        <w:autoSpaceDN w:val="0"/>
        <w:spacing w:before="164" w:after="0" w:line="240" w:lineRule="auto"/>
        <w:ind w:left="361" w:hanging="361"/>
        <w:contextualSpacing w:val="0"/>
      </w:pPr>
      <w:r w:rsidRPr="00345AD7">
        <w:t>Collect a surface water sample:</w:t>
      </w:r>
    </w:p>
    <w:p w14:paraId="4F3C7B60" w14:textId="77777777" w:rsidR="00555074" w:rsidRPr="00345AD7" w:rsidRDefault="00555074" w:rsidP="00555074">
      <w:pPr>
        <w:pStyle w:val="BodyText"/>
        <w:spacing w:before="6"/>
        <w:rPr>
          <w:sz w:val="22"/>
        </w:rPr>
      </w:pPr>
    </w:p>
    <w:p w14:paraId="5E55E246" w14:textId="77777777" w:rsidR="00555074" w:rsidRPr="00345AD7" w:rsidRDefault="00555074" w:rsidP="00555074">
      <w:pPr>
        <w:pStyle w:val="ListParagraph"/>
        <w:widowControl w:val="0"/>
        <w:numPr>
          <w:ilvl w:val="1"/>
          <w:numId w:val="2"/>
        </w:numPr>
        <w:tabs>
          <w:tab w:val="left" w:pos="1221"/>
        </w:tabs>
        <w:autoSpaceDE w:val="0"/>
        <w:autoSpaceDN w:val="0"/>
        <w:spacing w:before="1" w:after="0" w:line="240" w:lineRule="auto"/>
        <w:ind w:left="722"/>
        <w:contextualSpacing w:val="0"/>
      </w:pPr>
      <w:r w:rsidRPr="00345AD7">
        <w:t>Rinse the spray bottle three times and fill with seawater.</w:t>
      </w:r>
    </w:p>
    <w:p w14:paraId="1FD66D73" w14:textId="77777777" w:rsidR="00555074" w:rsidRPr="00345AD7" w:rsidRDefault="00555074" w:rsidP="00555074">
      <w:pPr>
        <w:pStyle w:val="ListParagraph"/>
        <w:widowControl w:val="0"/>
        <w:numPr>
          <w:ilvl w:val="1"/>
          <w:numId w:val="2"/>
        </w:numPr>
        <w:tabs>
          <w:tab w:val="left" w:pos="1221"/>
        </w:tabs>
        <w:autoSpaceDE w:val="0"/>
        <w:autoSpaceDN w:val="0"/>
        <w:spacing w:before="138" w:after="0" w:line="240" w:lineRule="auto"/>
        <w:ind w:left="722"/>
        <w:contextualSpacing w:val="0"/>
      </w:pPr>
      <w:r>
        <w:t>Rince then s</w:t>
      </w:r>
      <w:r w:rsidRPr="00345AD7">
        <w:t>ubmerge the bucket in the surface waters (&lt;2 meters).</w:t>
      </w:r>
    </w:p>
    <w:p w14:paraId="00319C57" w14:textId="77777777" w:rsidR="00555074" w:rsidRPr="00345AD7" w:rsidRDefault="00555074" w:rsidP="00555074">
      <w:pPr>
        <w:pStyle w:val="ListParagraph"/>
        <w:widowControl w:val="0"/>
        <w:numPr>
          <w:ilvl w:val="1"/>
          <w:numId w:val="2"/>
        </w:numPr>
        <w:tabs>
          <w:tab w:val="left" w:pos="1220"/>
          <w:tab w:val="left" w:pos="1221"/>
        </w:tabs>
        <w:autoSpaceDE w:val="0"/>
        <w:autoSpaceDN w:val="0"/>
        <w:spacing w:before="139" w:after="0" w:line="240" w:lineRule="auto"/>
        <w:ind w:left="722"/>
        <w:contextualSpacing w:val="0"/>
      </w:pPr>
      <w:r>
        <w:t>Fill to the</w:t>
      </w:r>
      <w:r w:rsidRPr="00345AD7">
        <w:t xml:space="preserve"> 5-L </w:t>
      </w:r>
      <w:r>
        <w:t>line, avoiding surface scum</w:t>
      </w:r>
    </w:p>
    <w:p w14:paraId="0A4754A1" w14:textId="77777777" w:rsidR="00555074" w:rsidRPr="00345AD7" w:rsidRDefault="00555074" w:rsidP="00555074">
      <w:pPr>
        <w:pStyle w:val="ListParagraph"/>
        <w:widowControl w:val="0"/>
        <w:numPr>
          <w:ilvl w:val="1"/>
          <w:numId w:val="2"/>
        </w:numPr>
        <w:tabs>
          <w:tab w:val="left" w:pos="1221"/>
        </w:tabs>
        <w:autoSpaceDE w:val="0"/>
        <w:autoSpaceDN w:val="0"/>
        <w:spacing w:before="143" w:after="0" w:line="240" w:lineRule="auto"/>
        <w:ind w:left="722"/>
        <w:contextualSpacing w:val="0"/>
      </w:pPr>
      <w:r w:rsidRPr="00345AD7">
        <w:t>Pour the 5-L through funnel into the PVC sieve.</w:t>
      </w:r>
    </w:p>
    <w:p w14:paraId="6D865F9B" w14:textId="77777777" w:rsidR="00555074" w:rsidRPr="00345AD7" w:rsidRDefault="00555074" w:rsidP="00555074">
      <w:pPr>
        <w:pStyle w:val="ListParagraph"/>
        <w:widowControl w:val="0"/>
        <w:numPr>
          <w:ilvl w:val="1"/>
          <w:numId w:val="2"/>
        </w:numPr>
        <w:tabs>
          <w:tab w:val="left" w:pos="1221"/>
        </w:tabs>
        <w:autoSpaceDE w:val="0"/>
        <w:autoSpaceDN w:val="0"/>
        <w:spacing w:before="140" w:after="0" w:line="240" w:lineRule="auto"/>
        <w:ind w:left="722"/>
        <w:contextualSpacing w:val="0"/>
      </w:pPr>
      <w:r w:rsidRPr="00345AD7">
        <w:t>Repeat with another 5-L of sea water.</w:t>
      </w:r>
    </w:p>
    <w:p w14:paraId="570EB196" w14:textId="77777777" w:rsidR="00555074" w:rsidRPr="00345AD7" w:rsidRDefault="00555074" w:rsidP="00555074">
      <w:pPr>
        <w:pStyle w:val="ListParagraph"/>
        <w:widowControl w:val="0"/>
        <w:numPr>
          <w:ilvl w:val="1"/>
          <w:numId w:val="2"/>
        </w:numPr>
        <w:tabs>
          <w:tab w:val="left" w:pos="1220"/>
          <w:tab w:val="left" w:pos="1221"/>
        </w:tabs>
        <w:autoSpaceDE w:val="0"/>
        <w:autoSpaceDN w:val="0"/>
        <w:spacing w:before="82" w:after="0" w:line="360" w:lineRule="auto"/>
        <w:ind w:left="722"/>
        <w:contextualSpacing w:val="0"/>
      </w:pPr>
      <w:r w:rsidRPr="00345AD7">
        <w:t>Once the 10 L have been filtered through the PVC sieve, the phytoplankton sample will be retained on the 20-µm mesh and will need to be backwashed into a plastic 50-mL centrifuge tube.</w:t>
      </w:r>
    </w:p>
    <w:p w14:paraId="69BFB4F6" w14:textId="77777777" w:rsidR="00555074" w:rsidRPr="00345AD7" w:rsidRDefault="00555074" w:rsidP="00555074">
      <w:pPr>
        <w:pStyle w:val="ListParagraph"/>
        <w:widowControl w:val="0"/>
        <w:numPr>
          <w:ilvl w:val="0"/>
          <w:numId w:val="2"/>
        </w:numPr>
        <w:tabs>
          <w:tab w:val="left" w:pos="861"/>
        </w:tabs>
        <w:autoSpaceDE w:val="0"/>
        <w:autoSpaceDN w:val="0"/>
        <w:spacing w:before="164" w:after="0" w:line="240" w:lineRule="auto"/>
        <w:ind w:left="361" w:hanging="361"/>
        <w:contextualSpacing w:val="0"/>
      </w:pPr>
      <w:r w:rsidRPr="00345AD7">
        <w:t>Backwash the sample:</w:t>
      </w:r>
    </w:p>
    <w:p w14:paraId="7A8E29AA" w14:textId="77777777" w:rsidR="00555074" w:rsidRPr="00345AD7" w:rsidRDefault="00555074" w:rsidP="00555074">
      <w:pPr>
        <w:pStyle w:val="BodyText"/>
        <w:spacing w:before="6"/>
        <w:rPr>
          <w:sz w:val="22"/>
        </w:rPr>
      </w:pPr>
    </w:p>
    <w:p w14:paraId="3AE158F7" w14:textId="77777777" w:rsidR="00555074" w:rsidRPr="00345AD7" w:rsidRDefault="00555074" w:rsidP="00555074">
      <w:pPr>
        <w:pStyle w:val="ListParagraph"/>
        <w:widowControl w:val="0"/>
        <w:numPr>
          <w:ilvl w:val="1"/>
          <w:numId w:val="2"/>
        </w:numPr>
        <w:tabs>
          <w:tab w:val="left" w:pos="1221"/>
        </w:tabs>
        <w:autoSpaceDE w:val="0"/>
        <w:autoSpaceDN w:val="0"/>
        <w:spacing w:after="0" w:line="240" w:lineRule="auto"/>
        <w:ind w:left="722"/>
        <w:contextualSpacing w:val="0"/>
      </w:pPr>
      <w:r w:rsidRPr="00345AD7">
        <w:t>Place the 50-mL centrifuge tube in the PVC tripod tube holder.</w:t>
      </w:r>
    </w:p>
    <w:p w14:paraId="721EDF75" w14:textId="77777777" w:rsidR="00555074" w:rsidRPr="00345AD7" w:rsidRDefault="00555074" w:rsidP="00555074">
      <w:pPr>
        <w:pStyle w:val="ListParagraph"/>
        <w:widowControl w:val="0"/>
        <w:numPr>
          <w:ilvl w:val="1"/>
          <w:numId w:val="2"/>
        </w:numPr>
        <w:tabs>
          <w:tab w:val="left" w:pos="1221"/>
        </w:tabs>
        <w:autoSpaceDE w:val="0"/>
        <w:autoSpaceDN w:val="0"/>
        <w:spacing w:before="139" w:after="0" w:line="357" w:lineRule="auto"/>
        <w:ind w:left="722"/>
        <w:contextualSpacing w:val="0"/>
      </w:pPr>
      <w:r w:rsidRPr="00345AD7">
        <w:t>Place the funnel into the opening of the 50-mL centrifuge tube (it will fit snuggly) and turn the sieve upside down with the top of the sieve inside the funnel mouth.</w:t>
      </w:r>
    </w:p>
    <w:p w14:paraId="256F82A4" w14:textId="77777777" w:rsidR="00555074" w:rsidRPr="00345AD7" w:rsidRDefault="00555074" w:rsidP="00555074">
      <w:pPr>
        <w:pStyle w:val="ListParagraph"/>
        <w:widowControl w:val="0"/>
        <w:numPr>
          <w:ilvl w:val="1"/>
          <w:numId w:val="2"/>
        </w:numPr>
        <w:tabs>
          <w:tab w:val="left" w:pos="1220"/>
          <w:tab w:val="left" w:pos="1221"/>
        </w:tabs>
        <w:autoSpaceDE w:val="0"/>
        <w:autoSpaceDN w:val="0"/>
        <w:spacing w:before="7" w:after="0" w:line="240" w:lineRule="auto"/>
        <w:ind w:left="722"/>
        <w:contextualSpacing w:val="0"/>
      </w:pPr>
      <w:r w:rsidRPr="00345AD7">
        <w:t>Spray the 20-µm mesh at close range until you have 15 mL in the centrifuge tube.</w:t>
      </w:r>
    </w:p>
    <w:p w14:paraId="41F3A039" w14:textId="77777777" w:rsidR="00555074" w:rsidRPr="00345AD7" w:rsidRDefault="00555074" w:rsidP="00555074">
      <w:pPr>
        <w:pStyle w:val="ListParagraph"/>
        <w:widowControl w:val="0"/>
        <w:numPr>
          <w:ilvl w:val="0"/>
          <w:numId w:val="2"/>
        </w:numPr>
        <w:tabs>
          <w:tab w:val="left" w:pos="861"/>
        </w:tabs>
        <w:autoSpaceDE w:val="0"/>
        <w:autoSpaceDN w:val="0"/>
        <w:spacing w:before="164" w:after="0" w:line="240" w:lineRule="auto"/>
        <w:ind w:left="361" w:hanging="361"/>
        <w:contextualSpacing w:val="0"/>
      </w:pPr>
      <w:r w:rsidRPr="00345AD7">
        <w:t xml:space="preserve">Place sample in cooler and take back to lab for analysis. </w:t>
      </w:r>
    </w:p>
    <w:p w14:paraId="3A5691F5" w14:textId="77777777" w:rsidR="00555074" w:rsidRPr="00345AD7" w:rsidRDefault="00555074" w:rsidP="00555074">
      <w:pPr>
        <w:pStyle w:val="ListParagraph"/>
        <w:widowControl w:val="0"/>
        <w:numPr>
          <w:ilvl w:val="0"/>
          <w:numId w:val="2"/>
        </w:numPr>
        <w:tabs>
          <w:tab w:val="left" w:pos="861"/>
        </w:tabs>
        <w:autoSpaceDE w:val="0"/>
        <w:autoSpaceDN w:val="0"/>
        <w:spacing w:before="164" w:after="0" w:line="240" w:lineRule="auto"/>
        <w:ind w:left="361" w:hanging="361"/>
        <w:contextualSpacing w:val="0"/>
      </w:pPr>
      <w:r w:rsidRPr="00345AD7">
        <w:t>Preparing the slide:</w:t>
      </w:r>
    </w:p>
    <w:p w14:paraId="262A4962" w14:textId="77777777" w:rsidR="00555074" w:rsidRPr="00345AD7" w:rsidRDefault="00555074" w:rsidP="00555074">
      <w:pPr>
        <w:pStyle w:val="BodyText"/>
        <w:spacing w:before="6"/>
        <w:rPr>
          <w:sz w:val="22"/>
        </w:rPr>
      </w:pPr>
    </w:p>
    <w:p w14:paraId="3F4E053A" w14:textId="77777777" w:rsidR="00555074" w:rsidRPr="00345AD7" w:rsidRDefault="00555074" w:rsidP="00555074">
      <w:pPr>
        <w:pStyle w:val="ListParagraph"/>
        <w:widowControl w:val="0"/>
        <w:numPr>
          <w:ilvl w:val="1"/>
          <w:numId w:val="2"/>
        </w:numPr>
        <w:tabs>
          <w:tab w:val="left" w:pos="1221"/>
        </w:tabs>
        <w:autoSpaceDE w:val="0"/>
        <w:autoSpaceDN w:val="0"/>
        <w:spacing w:after="0" w:line="240" w:lineRule="auto"/>
        <w:ind w:left="722"/>
        <w:contextualSpacing w:val="0"/>
      </w:pPr>
      <w:r w:rsidRPr="00345AD7">
        <w:t>Set up the Sedgwick Rafter slide with the counting chamber facing up.</w:t>
      </w:r>
    </w:p>
    <w:p w14:paraId="2F2B46A2" w14:textId="77777777" w:rsidR="00555074" w:rsidRPr="00345AD7" w:rsidRDefault="00555074" w:rsidP="00555074">
      <w:pPr>
        <w:pStyle w:val="ListParagraph"/>
        <w:widowControl w:val="0"/>
        <w:numPr>
          <w:ilvl w:val="1"/>
          <w:numId w:val="2"/>
        </w:numPr>
        <w:tabs>
          <w:tab w:val="left" w:pos="1221"/>
        </w:tabs>
        <w:autoSpaceDE w:val="0"/>
        <w:autoSpaceDN w:val="0"/>
        <w:spacing w:before="138" w:after="0" w:line="357" w:lineRule="auto"/>
        <w:ind w:left="722"/>
        <w:contextualSpacing w:val="0"/>
      </w:pPr>
      <w:r w:rsidRPr="00345AD7">
        <w:t>Place a coverslip flat over the counting chamber and rotate the coverslip at a slight angle to the slide. (Leaving room to pipette the sample in the chamber).</w:t>
      </w:r>
    </w:p>
    <w:p w14:paraId="2A41700C" w14:textId="77777777" w:rsidR="00555074" w:rsidRPr="00345AD7" w:rsidRDefault="00555074" w:rsidP="00555074">
      <w:pPr>
        <w:pStyle w:val="ListParagraph"/>
        <w:widowControl w:val="0"/>
        <w:numPr>
          <w:ilvl w:val="0"/>
          <w:numId w:val="2"/>
        </w:numPr>
        <w:tabs>
          <w:tab w:val="left" w:pos="861"/>
        </w:tabs>
        <w:autoSpaceDE w:val="0"/>
        <w:autoSpaceDN w:val="0"/>
        <w:spacing w:before="164" w:after="0" w:line="240" w:lineRule="auto"/>
        <w:ind w:left="361" w:hanging="361"/>
        <w:contextualSpacing w:val="0"/>
      </w:pPr>
      <w:r w:rsidRPr="00345AD7">
        <w:t>Loading your pipette and filling the slide:</w:t>
      </w:r>
    </w:p>
    <w:p w14:paraId="2B7442DE" w14:textId="77777777" w:rsidR="00555074" w:rsidRPr="00345AD7" w:rsidRDefault="00555074" w:rsidP="00555074">
      <w:pPr>
        <w:pStyle w:val="ListParagraph"/>
        <w:widowControl w:val="0"/>
        <w:numPr>
          <w:ilvl w:val="1"/>
          <w:numId w:val="2"/>
        </w:numPr>
        <w:tabs>
          <w:tab w:val="left" w:pos="1221"/>
        </w:tabs>
        <w:autoSpaceDE w:val="0"/>
        <w:autoSpaceDN w:val="0"/>
        <w:spacing w:before="139" w:after="0" w:line="240" w:lineRule="auto"/>
        <w:ind w:left="722"/>
        <w:contextualSpacing w:val="0"/>
      </w:pPr>
      <w:r w:rsidRPr="00345AD7">
        <w:t>Gently swirl the sample to evenly distribute the phytoplankton.</w:t>
      </w:r>
    </w:p>
    <w:p w14:paraId="26361591" w14:textId="77777777" w:rsidR="00555074" w:rsidRPr="00345AD7" w:rsidRDefault="00555074" w:rsidP="00555074">
      <w:pPr>
        <w:pStyle w:val="ListParagraph"/>
        <w:widowControl w:val="0"/>
        <w:numPr>
          <w:ilvl w:val="1"/>
          <w:numId w:val="2"/>
        </w:numPr>
        <w:tabs>
          <w:tab w:val="left" w:pos="1221"/>
        </w:tabs>
        <w:autoSpaceDE w:val="0"/>
        <w:autoSpaceDN w:val="0"/>
        <w:spacing w:before="144" w:after="0" w:line="240" w:lineRule="auto"/>
        <w:ind w:left="722"/>
        <w:contextualSpacing w:val="0"/>
      </w:pPr>
      <w:r w:rsidRPr="00345AD7">
        <w:t>Uncap the phytoplankton sample and draw up 1 mL into a pipette.</w:t>
      </w:r>
    </w:p>
    <w:p w14:paraId="03E62A21" w14:textId="77777777" w:rsidR="00555074" w:rsidRPr="00345AD7" w:rsidRDefault="00555074" w:rsidP="00555074">
      <w:pPr>
        <w:pStyle w:val="ListParagraph"/>
        <w:widowControl w:val="0"/>
        <w:numPr>
          <w:ilvl w:val="1"/>
          <w:numId w:val="2"/>
        </w:numPr>
        <w:tabs>
          <w:tab w:val="left" w:pos="1220"/>
          <w:tab w:val="left" w:pos="1221"/>
        </w:tabs>
        <w:autoSpaceDE w:val="0"/>
        <w:autoSpaceDN w:val="0"/>
        <w:spacing w:before="139" w:after="0" w:line="360" w:lineRule="auto"/>
        <w:ind w:left="722"/>
        <w:contextualSpacing w:val="0"/>
      </w:pPr>
      <w:r w:rsidRPr="00345AD7">
        <w:t>Discharge the pipette contents into the gridded counting chamber at the intersection of the coverslip and the slide (this will cause the coverslip to slide into place when the chamber is filled. If it does not do this, simply slide it into place manually.)</w:t>
      </w:r>
    </w:p>
    <w:p w14:paraId="2FEAEE49" w14:textId="77777777" w:rsidR="00555074" w:rsidRPr="00345AD7" w:rsidRDefault="00555074" w:rsidP="00555074">
      <w:pPr>
        <w:pStyle w:val="ListParagraph"/>
        <w:widowControl w:val="0"/>
        <w:numPr>
          <w:ilvl w:val="0"/>
          <w:numId w:val="2"/>
        </w:numPr>
        <w:tabs>
          <w:tab w:val="left" w:pos="861"/>
        </w:tabs>
        <w:autoSpaceDE w:val="0"/>
        <w:autoSpaceDN w:val="0"/>
        <w:spacing w:before="164" w:after="0" w:line="240" w:lineRule="auto"/>
        <w:ind w:left="361" w:hanging="361"/>
        <w:contextualSpacing w:val="0"/>
      </w:pPr>
      <w:r w:rsidRPr="00345AD7">
        <w:lastRenderedPageBreak/>
        <w:t>Checking for cell distribution:</w:t>
      </w:r>
    </w:p>
    <w:p w14:paraId="62C42622" w14:textId="77777777" w:rsidR="00555074" w:rsidRPr="00345AD7" w:rsidRDefault="00555074" w:rsidP="00555074">
      <w:pPr>
        <w:pStyle w:val="ListParagraph"/>
        <w:widowControl w:val="0"/>
        <w:numPr>
          <w:ilvl w:val="1"/>
          <w:numId w:val="2"/>
        </w:numPr>
        <w:tabs>
          <w:tab w:val="left" w:pos="1221"/>
        </w:tabs>
        <w:autoSpaceDE w:val="0"/>
        <w:autoSpaceDN w:val="0"/>
        <w:spacing w:before="139" w:after="0" w:line="240" w:lineRule="auto"/>
        <w:ind w:left="722"/>
        <w:contextualSpacing w:val="0"/>
      </w:pPr>
      <w:r w:rsidRPr="00345AD7">
        <w:t>Check the distribution of cells under low magnification.</w:t>
      </w:r>
    </w:p>
    <w:p w14:paraId="19F7C85C" w14:textId="77777777" w:rsidR="00555074" w:rsidRPr="00345AD7" w:rsidRDefault="00555074" w:rsidP="00555074">
      <w:pPr>
        <w:pStyle w:val="ListParagraph"/>
        <w:widowControl w:val="0"/>
        <w:numPr>
          <w:ilvl w:val="1"/>
          <w:numId w:val="2"/>
        </w:numPr>
        <w:tabs>
          <w:tab w:val="left" w:pos="1221"/>
        </w:tabs>
        <w:autoSpaceDE w:val="0"/>
        <w:autoSpaceDN w:val="0"/>
        <w:spacing w:before="138" w:after="0" w:line="240" w:lineRule="auto"/>
        <w:ind w:left="722"/>
        <w:contextualSpacing w:val="0"/>
      </w:pPr>
      <w:r w:rsidRPr="00345AD7">
        <w:t>If cells are unevenly distributed, empty and refill the slide.</w:t>
      </w:r>
    </w:p>
    <w:p w14:paraId="51CE3B60" w14:textId="77777777" w:rsidR="00555074" w:rsidRPr="00345AD7" w:rsidRDefault="00555074" w:rsidP="00555074">
      <w:pPr>
        <w:pStyle w:val="ListParagraph"/>
        <w:widowControl w:val="0"/>
        <w:numPr>
          <w:ilvl w:val="0"/>
          <w:numId w:val="2"/>
        </w:numPr>
        <w:tabs>
          <w:tab w:val="left" w:pos="861"/>
        </w:tabs>
        <w:autoSpaceDE w:val="0"/>
        <w:autoSpaceDN w:val="0"/>
        <w:spacing w:before="164" w:after="0" w:line="240" w:lineRule="auto"/>
        <w:ind w:left="361" w:hanging="361"/>
        <w:contextualSpacing w:val="0"/>
      </w:pPr>
      <w:r w:rsidRPr="00345AD7">
        <w:t>Reading the slide:</w:t>
      </w:r>
    </w:p>
    <w:p w14:paraId="6FC8B66D" w14:textId="77777777" w:rsidR="00555074" w:rsidRPr="00345AD7" w:rsidRDefault="00555074" w:rsidP="00555074">
      <w:pPr>
        <w:pStyle w:val="ListParagraph"/>
        <w:widowControl w:val="0"/>
        <w:numPr>
          <w:ilvl w:val="1"/>
          <w:numId w:val="2"/>
        </w:numPr>
        <w:tabs>
          <w:tab w:val="left" w:pos="1221"/>
        </w:tabs>
        <w:autoSpaceDE w:val="0"/>
        <w:autoSpaceDN w:val="0"/>
        <w:spacing w:before="139" w:after="0" w:line="360" w:lineRule="auto"/>
        <w:ind w:left="722" w:right="701"/>
        <w:contextualSpacing w:val="0"/>
      </w:pPr>
      <w:r w:rsidRPr="00345AD7">
        <w:t>Place the slide under your scope and count and identify all toxic phytoplankton cells in 200 grids. (There are 50 grids in each row, times four full rows across the slide, equals 200 grids.)</w:t>
      </w:r>
    </w:p>
    <w:p w14:paraId="020B6AAA" w14:textId="77777777" w:rsidR="00555074" w:rsidRPr="00345AD7" w:rsidRDefault="00555074" w:rsidP="00555074">
      <w:pPr>
        <w:pStyle w:val="ListParagraph"/>
        <w:widowControl w:val="0"/>
        <w:numPr>
          <w:ilvl w:val="1"/>
          <w:numId w:val="2"/>
        </w:numPr>
        <w:tabs>
          <w:tab w:val="left" w:pos="1221"/>
        </w:tabs>
        <w:autoSpaceDE w:val="0"/>
        <w:autoSpaceDN w:val="0"/>
        <w:spacing w:after="0" w:line="281" w:lineRule="exact"/>
        <w:ind w:left="722"/>
        <w:contextualSpacing w:val="0"/>
      </w:pPr>
      <w:r w:rsidRPr="00345AD7">
        <w:t>Keep record of your counts on the tally sheet (on the back of the field data sheet).</w:t>
      </w:r>
    </w:p>
    <w:p w14:paraId="0B07A100" w14:textId="77777777" w:rsidR="00555074" w:rsidRPr="00345AD7" w:rsidRDefault="00555074" w:rsidP="00555074">
      <w:pPr>
        <w:pStyle w:val="ListParagraph"/>
        <w:widowControl w:val="0"/>
        <w:numPr>
          <w:ilvl w:val="1"/>
          <w:numId w:val="2"/>
        </w:numPr>
        <w:tabs>
          <w:tab w:val="left" w:pos="1220"/>
          <w:tab w:val="left" w:pos="1221"/>
        </w:tabs>
        <w:autoSpaceDE w:val="0"/>
        <w:autoSpaceDN w:val="0"/>
        <w:spacing w:before="82" w:after="0" w:line="240" w:lineRule="auto"/>
        <w:ind w:left="722"/>
        <w:contextualSpacing w:val="0"/>
      </w:pPr>
      <w:r w:rsidRPr="00345AD7">
        <w:t>Separate tallies for each of the four rows.</w:t>
      </w:r>
    </w:p>
    <w:p w14:paraId="3EB83B0B" w14:textId="77777777" w:rsidR="00555074" w:rsidRPr="00345AD7" w:rsidRDefault="00555074" w:rsidP="00555074">
      <w:pPr>
        <w:pStyle w:val="ListParagraph"/>
        <w:widowControl w:val="0"/>
        <w:numPr>
          <w:ilvl w:val="0"/>
          <w:numId w:val="2"/>
        </w:numPr>
        <w:tabs>
          <w:tab w:val="left" w:pos="861"/>
        </w:tabs>
        <w:autoSpaceDE w:val="0"/>
        <w:autoSpaceDN w:val="0"/>
        <w:spacing w:before="164" w:after="0" w:line="240" w:lineRule="auto"/>
        <w:ind w:left="361" w:hanging="361"/>
        <w:contextualSpacing w:val="0"/>
      </w:pPr>
      <w:r w:rsidRPr="00345AD7">
        <w:t>Add up all the target taxa cells:</w:t>
      </w:r>
    </w:p>
    <w:p w14:paraId="3CBDEEC0" w14:textId="77777777" w:rsidR="00555074" w:rsidRPr="00345AD7" w:rsidRDefault="00555074" w:rsidP="00555074">
      <w:pPr>
        <w:pStyle w:val="ListParagraph"/>
        <w:widowControl w:val="0"/>
        <w:numPr>
          <w:ilvl w:val="1"/>
          <w:numId w:val="2"/>
        </w:numPr>
        <w:tabs>
          <w:tab w:val="left" w:pos="1221"/>
        </w:tabs>
        <w:autoSpaceDE w:val="0"/>
        <w:autoSpaceDN w:val="0"/>
        <w:spacing w:before="144" w:after="0" w:line="240" w:lineRule="auto"/>
        <w:ind w:left="722"/>
        <w:contextualSpacing w:val="0"/>
      </w:pPr>
      <w:r w:rsidRPr="00345AD7">
        <w:t xml:space="preserve">There are six target taxa: </w:t>
      </w:r>
      <w:r w:rsidRPr="00345AD7">
        <w:rPr>
          <w:i/>
        </w:rPr>
        <w:t>Alexandrium</w:t>
      </w:r>
      <w:r w:rsidRPr="00345AD7">
        <w:t xml:space="preserve">, </w:t>
      </w:r>
      <w:r w:rsidRPr="00345AD7">
        <w:rPr>
          <w:i/>
        </w:rPr>
        <w:t>Pseudo-nitzchia, Procentrum lima,</w:t>
      </w:r>
    </w:p>
    <w:p w14:paraId="5D7D1D88" w14:textId="77777777" w:rsidR="00555074" w:rsidRDefault="00555074" w:rsidP="00555074">
      <w:pPr>
        <w:pStyle w:val="BodyText"/>
        <w:spacing w:before="139"/>
        <w:ind w:left="722"/>
      </w:pPr>
      <w:r w:rsidRPr="00345AD7">
        <w:rPr>
          <w:i/>
        </w:rPr>
        <w:t>Dinophysis spp., Azadinium spp., and Karenia brevis</w:t>
      </w:r>
      <w:r w:rsidRPr="00345AD7">
        <w:t>. Record their tallies on the field data sheet.</w:t>
      </w:r>
    </w:p>
    <w:p w14:paraId="23E2C5D2" w14:textId="77777777" w:rsidR="00555074" w:rsidRPr="00ED031D" w:rsidRDefault="00555074" w:rsidP="00555074">
      <w:pPr>
        <w:pStyle w:val="BodyText"/>
        <w:numPr>
          <w:ilvl w:val="1"/>
          <w:numId w:val="2"/>
        </w:numPr>
        <w:spacing w:before="139"/>
      </w:pPr>
      <w:r w:rsidRPr="00ED031D">
        <w:t>Counts by volunteers are reported based on analysis of 0.2ml sample. To calculate up to cell/L, multiply by 7.5.</w:t>
      </w:r>
    </w:p>
    <w:p w14:paraId="4DCBD3D8" w14:textId="77777777" w:rsidR="00555074" w:rsidRPr="00345AD7" w:rsidRDefault="00555074" w:rsidP="00555074">
      <w:pPr>
        <w:pStyle w:val="ListParagraph"/>
        <w:widowControl w:val="0"/>
        <w:numPr>
          <w:ilvl w:val="0"/>
          <w:numId w:val="2"/>
        </w:numPr>
        <w:tabs>
          <w:tab w:val="left" w:pos="861"/>
        </w:tabs>
        <w:autoSpaceDE w:val="0"/>
        <w:autoSpaceDN w:val="0"/>
        <w:spacing w:before="164" w:after="0" w:line="240" w:lineRule="auto"/>
        <w:ind w:left="361" w:hanging="361"/>
        <w:contextualSpacing w:val="0"/>
      </w:pPr>
      <w:r w:rsidRPr="00345AD7">
        <w:t>Add up the total number of phytoplankton cells in five slide cells to determine the relative abundance of the dominant species.</w:t>
      </w:r>
    </w:p>
    <w:p w14:paraId="1F8AD50B" w14:textId="77777777" w:rsidR="00555074" w:rsidRPr="00345AD7" w:rsidRDefault="00555074" w:rsidP="00555074">
      <w:pPr>
        <w:pStyle w:val="ListParagraph"/>
        <w:widowControl w:val="0"/>
        <w:numPr>
          <w:ilvl w:val="1"/>
          <w:numId w:val="2"/>
        </w:numPr>
        <w:tabs>
          <w:tab w:val="left" w:pos="861"/>
        </w:tabs>
        <w:autoSpaceDE w:val="0"/>
        <w:autoSpaceDN w:val="0"/>
        <w:spacing w:before="143" w:after="0" w:line="240" w:lineRule="auto"/>
        <w:ind w:left="722"/>
        <w:contextualSpacing w:val="0"/>
      </w:pPr>
      <w:r w:rsidRPr="00345AD7">
        <w:t xml:space="preserve">Choose five middle cells in a single row of the slide where the cells are evenly distributed. </w:t>
      </w:r>
    </w:p>
    <w:p w14:paraId="2C1BDD17" w14:textId="77777777" w:rsidR="00555074" w:rsidRPr="00345AD7" w:rsidRDefault="00555074" w:rsidP="00555074">
      <w:pPr>
        <w:pStyle w:val="ListParagraph"/>
        <w:widowControl w:val="0"/>
        <w:numPr>
          <w:ilvl w:val="0"/>
          <w:numId w:val="2"/>
        </w:numPr>
        <w:tabs>
          <w:tab w:val="left" w:pos="861"/>
        </w:tabs>
        <w:autoSpaceDE w:val="0"/>
        <w:autoSpaceDN w:val="0"/>
        <w:spacing w:before="164" w:after="0" w:line="240" w:lineRule="auto"/>
        <w:ind w:left="361" w:hanging="361"/>
        <w:contextualSpacing w:val="0"/>
      </w:pPr>
      <w:r w:rsidRPr="00345AD7">
        <w:t>Identify the three most dominant species:</w:t>
      </w:r>
    </w:p>
    <w:p w14:paraId="43FD89E1" w14:textId="77777777" w:rsidR="00555074" w:rsidRPr="00345AD7" w:rsidRDefault="00555074" w:rsidP="00555074">
      <w:pPr>
        <w:pStyle w:val="ListParagraph"/>
        <w:widowControl w:val="0"/>
        <w:numPr>
          <w:ilvl w:val="1"/>
          <w:numId w:val="2"/>
        </w:numPr>
        <w:tabs>
          <w:tab w:val="left" w:pos="1221"/>
        </w:tabs>
        <w:autoSpaceDE w:val="0"/>
        <w:autoSpaceDN w:val="0"/>
        <w:spacing w:before="139" w:after="0" w:line="357" w:lineRule="auto"/>
        <w:ind w:left="722"/>
        <w:contextualSpacing w:val="0"/>
      </w:pPr>
      <w:r w:rsidRPr="00345AD7">
        <w:t>Record the relative abundance of the three most dominant species on the front of the field data sheet:</w:t>
      </w:r>
    </w:p>
    <w:p w14:paraId="709F645D" w14:textId="77777777" w:rsidR="00555074" w:rsidRPr="00345AD7" w:rsidRDefault="00555074" w:rsidP="00555074">
      <w:pPr>
        <w:pStyle w:val="BodyText"/>
        <w:tabs>
          <w:tab w:val="left" w:pos="4822"/>
        </w:tabs>
        <w:spacing w:before="7"/>
        <w:ind w:left="3243"/>
      </w:pPr>
      <w:r w:rsidRPr="00345AD7">
        <w:t>Rare:</w:t>
      </w:r>
      <w:r w:rsidRPr="00345AD7">
        <w:tab/>
        <w:t>&lt; 1%</w:t>
      </w:r>
    </w:p>
    <w:p w14:paraId="2DDA25A5" w14:textId="77777777" w:rsidR="00555074" w:rsidRPr="00345AD7" w:rsidRDefault="00555074" w:rsidP="00555074">
      <w:pPr>
        <w:pStyle w:val="BodyText"/>
        <w:tabs>
          <w:tab w:val="left" w:pos="4822"/>
        </w:tabs>
        <w:spacing w:before="44"/>
        <w:ind w:left="3243"/>
      </w:pPr>
      <w:r w:rsidRPr="00345AD7">
        <w:t>Present:</w:t>
      </w:r>
      <w:r w:rsidRPr="00345AD7">
        <w:tab/>
        <w:t>1-10%</w:t>
      </w:r>
    </w:p>
    <w:p w14:paraId="24E2E71C" w14:textId="77777777" w:rsidR="00555074" w:rsidRPr="00345AD7" w:rsidRDefault="00555074" w:rsidP="00555074">
      <w:pPr>
        <w:pStyle w:val="BodyText"/>
        <w:spacing w:before="38"/>
        <w:ind w:left="3243"/>
      </w:pPr>
      <w:r w:rsidRPr="00345AD7">
        <w:t>Common: between 10-50%</w:t>
      </w:r>
    </w:p>
    <w:p w14:paraId="2FC8F18B" w14:textId="77777777" w:rsidR="00555074" w:rsidRPr="00345AD7" w:rsidRDefault="00555074" w:rsidP="00555074">
      <w:pPr>
        <w:pStyle w:val="BodyText"/>
        <w:spacing w:before="44"/>
        <w:ind w:left="3243"/>
      </w:pPr>
      <w:r w:rsidRPr="00345AD7">
        <w:t>Abundant: &gt; 50%</w:t>
      </w:r>
    </w:p>
    <w:p w14:paraId="4AE72934" w14:textId="77777777" w:rsidR="00555074" w:rsidRPr="00345AD7" w:rsidRDefault="00555074" w:rsidP="00555074">
      <w:pPr>
        <w:pStyle w:val="ListParagraph"/>
        <w:widowControl w:val="0"/>
        <w:numPr>
          <w:ilvl w:val="0"/>
          <w:numId w:val="2"/>
        </w:numPr>
        <w:tabs>
          <w:tab w:val="left" w:pos="861"/>
        </w:tabs>
        <w:autoSpaceDE w:val="0"/>
        <w:autoSpaceDN w:val="0"/>
        <w:spacing w:before="164" w:after="0" w:line="240" w:lineRule="auto"/>
        <w:ind w:left="361" w:hanging="361"/>
        <w:contextualSpacing w:val="0"/>
      </w:pPr>
      <w:r w:rsidRPr="00345AD7">
        <w:t>Clean equipment:</w:t>
      </w:r>
    </w:p>
    <w:p w14:paraId="21248337" w14:textId="77777777" w:rsidR="00555074" w:rsidRPr="007811E2" w:rsidRDefault="00555074" w:rsidP="00555074">
      <w:pPr>
        <w:pStyle w:val="ListParagraph"/>
        <w:widowControl w:val="0"/>
        <w:numPr>
          <w:ilvl w:val="0"/>
          <w:numId w:val="4"/>
        </w:numPr>
        <w:tabs>
          <w:tab w:val="left" w:pos="1760"/>
          <w:tab w:val="left" w:pos="1761"/>
        </w:tabs>
        <w:autoSpaceDE w:val="0"/>
        <w:autoSpaceDN w:val="0"/>
        <w:spacing w:before="156" w:after="0" w:line="242" w:lineRule="auto"/>
        <w:contextualSpacing w:val="0"/>
      </w:pPr>
      <w:r w:rsidRPr="007811E2">
        <w:t>The collection bucket, phytoplankton sieve and Secchi disk should be thoroughly rinsed between sample sites with a hose at dock or in the lab.</w:t>
      </w:r>
    </w:p>
    <w:p w14:paraId="10CA87DC" w14:textId="77777777" w:rsidR="00555074" w:rsidRDefault="00555074" w:rsidP="00555074">
      <w:pPr>
        <w:pStyle w:val="ListParagraph"/>
        <w:widowControl w:val="0"/>
        <w:numPr>
          <w:ilvl w:val="0"/>
          <w:numId w:val="4"/>
        </w:numPr>
        <w:tabs>
          <w:tab w:val="left" w:pos="1221"/>
        </w:tabs>
        <w:autoSpaceDE w:val="0"/>
        <w:autoSpaceDN w:val="0"/>
        <w:spacing w:before="159" w:after="0" w:line="242" w:lineRule="auto"/>
        <w:contextualSpacing w:val="0"/>
      </w:pPr>
      <w:r w:rsidRPr="007811E2">
        <w:t xml:space="preserve">All field and laboratory equipment should be washed with fresh water and stored out of sunlight until sampling again the following week. </w:t>
      </w:r>
    </w:p>
    <w:p w14:paraId="44CAC336" w14:textId="77777777" w:rsidR="00555074" w:rsidRPr="00255527" w:rsidRDefault="00555074" w:rsidP="00555074">
      <w:pPr>
        <w:pStyle w:val="ListParagraph"/>
        <w:widowControl w:val="0"/>
        <w:numPr>
          <w:ilvl w:val="0"/>
          <w:numId w:val="4"/>
        </w:numPr>
        <w:tabs>
          <w:tab w:val="left" w:pos="1760"/>
          <w:tab w:val="left" w:pos="1761"/>
        </w:tabs>
        <w:autoSpaceDE w:val="0"/>
        <w:autoSpaceDN w:val="0"/>
        <w:spacing w:before="156" w:after="0" w:line="242" w:lineRule="auto"/>
        <w:contextualSpacing w:val="0"/>
      </w:pPr>
      <w:r w:rsidRPr="00345AD7">
        <w:t xml:space="preserve">The microscope lens will be cleaned with lens paper, NOT Kimwipes so as to not </w:t>
      </w:r>
      <w:r w:rsidRPr="00345AD7">
        <w:lastRenderedPageBreak/>
        <w:t>scratch the lenses and obscure future observations.</w:t>
      </w:r>
    </w:p>
    <w:p w14:paraId="31AFC29D" w14:textId="77777777" w:rsidR="00555074" w:rsidRPr="00345AD7" w:rsidRDefault="00555074" w:rsidP="00555074">
      <w:pPr>
        <w:pStyle w:val="ListParagraph"/>
        <w:widowControl w:val="0"/>
        <w:numPr>
          <w:ilvl w:val="0"/>
          <w:numId w:val="2"/>
        </w:numPr>
        <w:tabs>
          <w:tab w:val="left" w:pos="861"/>
        </w:tabs>
        <w:autoSpaceDE w:val="0"/>
        <w:autoSpaceDN w:val="0"/>
        <w:spacing w:before="164" w:after="0" w:line="240" w:lineRule="auto"/>
        <w:ind w:left="361" w:hanging="361"/>
        <w:contextualSpacing w:val="0"/>
      </w:pPr>
      <w:r w:rsidRPr="00345AD7">
        <w:t>Fill in data sheet.</w:t>
      </w:r>
    </w:p>
    <w:p w14:paraId="39531FA0" w14:textId="5BC14F3D" w:rsidR="00555074" w:rsidRPr="00170D84" w:rsidRDefault="00555074" w:rsidP="00054D1F">
      <w:pPr>
        <w:pStyle w:val="ListParagraph"/>
        <w:widowControl w:val="0"/>
        <w:numPr>
          <w:ilvl w:val="0"/>
          <w:numId w:val="2"/>
        </w:numPr>
        <w:tabs>
          <w:tab w:val="left" w:pos="861"/>
        </w:tabs>
        <w:autoSpaceDE w:val="0"/>
        <w:autoSpaceDN w:val="0"/>
        <w:spacing w:before="164" w:after="0" w:line="240" w:lineRule="auto"/>
        <w:ind w:left="361"/>
        <w:contextualSpacing w:val="0"/>
      </w:pPr>
      <w:r>
        <w:t>Send</w:t>
      </w:r>
      <w:r w:rsidRPr="00345AD7">
        <w:t xml:space="preserve"> </w:t>
      </w:r>
      <w:r w:rsidR="00054D1F">
        <w:t>the data to the appropriate person (i.e., state agency), and ensure the following information is included:</w:t>
      </w:r>
    </w:p>
    <w:p w14:paraId="6E1989C6" w14:textId="77777777" w:rsidR="00555074" w:rsidRPr="00345AD7" w:rsidRDefault="00555074" w:rsidP="00555074">
      <w:pPr>
        <w:pStyle w:val="ListParagraph"/>
        <w:widowControl w:val="0"/>
        <w:numPr>
          <w:ilvl w:val="0"/>
          <w:numId w:val="1"/>
        </w:numPr>
        <w:tabs>
          <w:tab w:val="left" w:pos="1580"/>
          <w:tab w:val="left" w:pos="1581"/>
        </w:tabs>
        <w:autoSpaceDE w:val="0"/>
        <w:autoSpaceDN w:val="0"/>
        <w:spacing w:after="0" w:line="240" w:lineRule="auto"/>
        <w:ind w:left="1082"/>
        <w:contextualSpacing w:val="0"/>
      </w:pPr>
      <w:r w:rsidRPr="00345AD7">
        <w:t>Station:</w:t>
      </w:r>
    </w:p>
    <w:p w14:paraId="64C760B9" w14:textId="77777777" w:rsidR="00555074" w:rsidRPr="00345AD7" w:rsidRDefault="00555074" w:rsidP="00555074">
      <w:pPr>
        <w:pStyle w:val="ListParagraph"/>
        <w:widowControl w:val="0"/>
        <w:numPr>
          <w:ilvl w:val="0"/>
          <w:numId w:val="1"/>
        </w:numPr>
        <w:tabs>
          <w:tab w:val="left" w:pos="1580"/>
          <w:tab w:val="left" w:pos="1581"/>
        </w:tabs>
        <w:autoSpaceDE w:val="0"/>
        <w:autoSpaceDN w:val="0"/>
        <w:spacing w:after="0" w:line="240" w:lineRule="auto"/>
        <w:ind w:left="1082"/>
        <w:contextualSpacing w:val="0"/>
      </w:pPr>
      <w:r w:rsidRPr="00345AD7">
        <w:t>Sample Date:</w:t>
      </w:r>
    </w:p>
    <w:p w14:paraId="4FD67358" w14:textId="77777777" w:rsidR="00555074" w:rsidRPr="00345AD7" w:rsidRDefault="00555074" w:rsidP="00555074">
      <w:pPr>
        <w:pStyle w:val="ListParagraph"/>
        <w:widowControl w:val="0"/>
        <w:numPr>
          <w:ilvl w:val="0"/>
          <w:numId w:val="1"/>
        </w:numPr>
        <w:tabs>
          <w:tab w:val="left" w:pos="1580"/>
          <w:tab w:val="left" w:pos="1581"/>
        </w:tabs>
        <w:autoSpaceDE w:val="0"/>
        <w:autoSpaceDN w:val="0"/>
        <w:spacing w:after="0" w:line="240" w:lineRule="auto"/>
        <w:ind w:left="1082"/>
        <w:contextualSpacing w:val="0"/>
      </w:pPr>
      <w:r w:rsidRPr="00345AD7">
        <w:t>Target Cells: </w:t>
      </w:r>
    </w:p>
    <w:p w14:paraId="7113E483" w14:textId="77777777" w:rsidR="00555074" w:rsidRPr="00345AD7" w:rsidRDefault="00555074" w:rsidP="00555074">
      <w:pPr>
        <w:pStyle w:val="ListParagraph"/>
        <w:widowControl w:val="0"/>
        <w:numPr>
          <w:ilvl w:val="0"/>
          <w:numId w:val="1"/>
        </w:numPr>
        <w:tabs>
          <w:tab w:val="left" w:pos="1580"/>
          <w:tab w:val="left" w:pos="1581"/>
        </w:tabs>
        <w:autoSpaceDE w:val="0"/>
        <w:autoSpaceDN w:val="0"/>
        <w:spacing w:after="0" w:line="240" w:lineRule="auto"/>
        <w:ind w:left="1082"/>
        <w:contextualSpacing w:val="0"/>
      </w:pPr>
      <w:r w:rsidRPr="00345AD7">
        <w:t>Number of Cells: </w:t>
      </w:r>
    </w:p>
    <w:p w14:paraId="233264DC" w14:textId="77777777" w:rsidR="00555074" w:rsidRPr="00345AD7" w:rsidRDefault="00555074" w:rsidP="00555074">
      <w:pPr>
        <w:pStyle w:val="ListParagraph"/>
        <w:widowControl w:val="0"/>
        <w:numPr>
          <w:ilvl w:val="0"/>
          <w:numId w:val="1"/>
        </w:numPr>
        <w:tabs>
          <w:tab w:val="left" w:pos="1580"/>
          <w:tab w:val="left" w:pos="1581"/>
        </w:tabs>
        <w:autoSpaceDE w:val="0"/>
        <w:autoSpaceDN w:val="0"/>
        <w:spacing w:after="0" w:line="240" w:lineRule="auto"/>
        <w:ind w:left="1082"/>
        <w:contextualSpacing w:val="0"/>
      </w:pPr>
      <w:r w:rsidRPr="00345AD7">
        <w:t>Number of Grids: </w:t>
      </w:r>
    </w:p>
    <w:p w14:paraId="5F541BB8" w14:textId="77777777" w:rsidR="00555074" w:rsidRPr="00345AD7" w:rsidRDefault="00555074" w:rsidP="00555074">
      <w:pPr>
        <w:pStyle w:val="ListParagraph"/>
        <w:widowControl w:val="0"/>
        <w:numPr>
          <w:ilvl w:val="0"/>
          <w:numId w:val="1"/>
        </w:numPr>
        <w:tabs>
          <w:tab w:val="left" w:pos="1580"/>
          <w:tab w:val="left" w:pos="1581"/>
        </w:tabs>
        <w:autoSpaceDE w:val="0"/>
        <w:autoSpaceDN w:val="0"/>
        <w:spacing w:after="0" w:line="240" w:lineRule="auto"/>
        <w:ind w:left="1082"/>
        <w:contextualSpacing w:val="0"/>
      </w:pPr>
      <w:r w:rsidRPr="00345AD7">
        <w:t>Cells/L: </w:t>
      </w:r>
    </w:p>
    <w:p w14:paraId="38B84CD8" w14:textId="77777777" w:rsidR="00555074" w:rsidRPr="00345AD7" w:rsidRDefault="00555074" w:rsidP="00555074">
      <w:pPr>
        <w:pStyle w:val="ListParagraph"/>
        <w:widowControl w:val="0"/>
        <w:numPr>
          <w:ilvl w:val="0"/>
          <w:numId w:val="1"/>
        </w:numPr>
        <w:tabs>
          <w:tab w:val="left" w:pos="1580"/>
          <w:tab w:val="left" w:pos="1581"/>
        </w:tabs>
        <w:autoSpaceDE w:val="0"/>
        <w:autoSpaceDN w:val="0"/>
        <w:spacing w:after="0" w:line="240" w:lineRule="auto"/>
        <w:ind w:left="1082"/>
        <w:contextualSpacing w:val="0"/>
      </w:pPr>
      <w:r w:rsidRPr="00345AD7">
        <w:t>% Confidence in ID:</w:t>
      </w:r>
    </w:p>
    <w:p w14:paraId="1168BCA2" w14:textId="77777777" w:rsidR="00555074" w:rsidRPr="00345AD7" w:rsidRDefault="00555074" w:rsidP="00555074">
      <w:pPr>
        <w:pStyle w:val="ListParagraph"/>
        <w:widowControl w:val="0"/>
        <w:numPr>
          <w:ilvl w:val="0"/>
          <w:numId w:val="1"/>
        </w:numPr>
        <w:tabs>
          <w:tab w:val="left" w:pos="1580"/>
          <w:tab w:val="left" w:pos="1581"/>
        </w:tabs>
        <w:autoSpaceDE w:val="0"/>
        <w:autoSpaceDN w:val="0"/>
        <w:spacing w:after="0" w:line="240" w:lineRule="auto"/>
        <w:ind w:left="1082"/>
        <w:contextualSpacing w:val="0"/>
      </w:pPr>
      <w:r w:rsidRPr="00345AD7">
        <w:t>Comments: </w:t>
      </w:r>
    </w:p>
    <w:p w14:paraId="734C436B" w14:textId="77777777" w:rsidR="00555074" w:rsidRDefault="00555074"/>
    <w:sectPr w:rsidR="005550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5697C"/>
    <w:multiLevelType w:val="hybridMultilevel"/>
    <w:tmpl w:val="02583DD2"/>
    <w:lvl w:ilvl="0" w:tplc="04090019">
      <w:start w:val="1"/>
      <w:numFmt w:val="lowerLetter"/>
      <w:lvlText w:val="%1."/>
      <w:lvlJc w:val="left"/>
      <w:pPr>
        <w:ind w:left="721" w:hanging="360"/>
      </w:pPr>
    </w:lvl>
    <w:lvl w:ilvl="1" w:tplc="04090019">
      <w:start w:val="1"/>
      <w:numFmt w:val="lowerLetter"/>
      <w:lvlText w:val="%2."/>
      <w:lvlJc w:val="left"/>
      <w:pPr>
        <w:ind w:left="1441" w:hanging="360"/>
      </w:pPr>
    </w:lvl>
    <w:lvl w:ilvl="2" w:tplc="0409001B">
      <w:start w:val="1"/>
      <w:numFmt w:val="lowerRoman"/>
      <w:lvlText w:val="%3."/>
      <w:lvlJc w:val="right"/>
      <w:pPr>
        <w:ind w:left="2161" w:hanging="180"/>
      </w:pPr>
    </w:lvl>
    <w:lvl w:ilvl="3" w:tplc="0409000F">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1" w15:restartNumberingAfterBreak="0">
    <w:nsid w:val="225725C7"/>
    <w:multiLevelType w:val="hybridMultilevel"/>
    <w:tmpl w:val="EAF6761A"/>
    <w:lvl w:ilvl="0" w:tplc="030E9B00">
      <w:start w:val="1"/>
      <w:numFmt w:val="decimal"/>
      <w:lvlText w:val="%1."/>
      <w:lvlJc w:val="left"/>
      <w:pPr>
        <w:ind w:left="860" w:hanging="360"/>
      </w:pPr>
      <w:rPr>
        <w:rFonts w:ascii="Cambria" w:eastAsia="Cambria" w:hAnsi="Cambria" w:cs="Cambria" w:hint="default"/>
        <w:b w:val="0"/>
        <w:bCs w:val="0"/>
        <w:i w:val="0"/>
        <w:iCs w:val="0"/>
        <w:spacing w:val="0"/>
        <w:w w:val="100"/>
        <w:sz w:val="24"/>
        <w:szCs w:val="24"/>
        <w:lang w:val="en-US" w:eastAsia="en-US" w:bidi="ar-SA"/>
      </w:rPr>
    </w:lvl>
    <w:lvl w:ilvl="1" w:tplc="B796650A">
      <w:start w:val="1"/>
      <w:numFmt w:val="lowerLetter"/>
      <w:lvlText w:val="%2."/>
      <w:lvlJc w:val="left"/>
      <w:pPr>
        <w:ind w:left="1221" w:hanging="361"/>
      </w:pPr>
      <w:rPr>
        <w:rFonts w:ascii="Cambria" w:eastAsia="Cambria" w:hAnsi="Cambria" w:cs="Cambria" w:hint="default"/>
        <w:b w:val="0"/>
        <w:bCs w:val="0"/>
        <w:i w:val="0"/>
        <w:iCs w:val="0"/>
        <w:spacing w:val="-3"/>
        <w:w w:val="100"/>
        <w:sz w:val="24"/>
        <w:szCs w:val="24"/>
        <w:lang w:val="en-US" w:eastAsia="en-US" w:bidi="ar-SA"/>
      </w:rPr>
    </w:lvl>
    <w:lvl w:ilvl="2" w:tplc="956CCEC0">
      <w:numFmt w:val="bullet"/>
      <w:lvlText w:val="•"/>
      <w:lvlJc w:val="left"/>
      <w:pPr>
        <w:ind w:left="2251" w:hanging="361"/>
      </w:pPr>
      <w:rPr>
        <w:rFonts w:hint="default"/>
        <w:lang w:val="en-US" w:eastAsia="en-US" w:bidi="ar-SA"/>
      </w:rPr>
    </w:lvl>
    <w:lvl w:ilvl="3" w:tplc="2CD2DF62">
      <w:numFmt w:val="bullet"/>
      <w:lvlText w:val="•"/>
      <w:lvlJc w:val="left"/>
      <w:pPr>
        <w:ind w:left="3282" w:hanging="361"/>
      </w:pPr>
      <w:rPr>
        <w:rFonts w:hint="default"/>
        <w:lang w:val="en-US" w:eastAsia="en-US" w:bidi="ar-SA"/>
      </w:rPr>
    </w:lvl>
    <w:lvl w:ilvl="4" w:tplc="5680E32A">
      <w:numFmt w:val="bullet"/>
      <w:lvlText w:val="•"/>
      <w:lvlJc w:val="left"/>
      <w:pPr>
        <w:ind w:left="4313" w:hanging="361"/>
      </w:pPr>
      <w:rPr>
        <w:rFonts w:hint="default"/>
        <w:lang w:val="en-US" w:eastAsia="en-US" w:bidi="ar-SA"/>
      </w:rPr>
    </w:lvl>
    <w:lvl w:ilvl="5" w:tplc="59FC782E">
      <w:numFmt w:val="bullet"/>
      <w:lvlText w:val="•"/>
      <w:lvlJc w:val="left"/>
      <w:pPr>
        <w:ind w:left="5344" w:hanging="361"/>
      </w:pPr>
      <w:rPr>
        <w:rFonts w:hint="default"/>
        <w:lang w:val="en-US" w:eastAsia="en-US" w:bidi="ar-SA"/>
      </w:rPr>
    </w:lvl>
    <w:lvl w:ilvl="6" w:tplc="00C292DC">
      <w:numFmt w:val="bullet"/>
      <w:lvlText w:val="•"/>
      <w:lvlJc w:val="left"/>
      <w:pPr>
        <w:ind w:left="6375" w:hanging="361"/>
      </w:pPr>
      <w:rPr>
        <w:rFonts w:hint="default"/>
        <w:lang w:val="en-US" w:eastAsia="en-US" w:bidi="ar-SA"/>
      </w:rPr>
    </w:lvl>
    <w:lvl w:ilvl="7" w:tplc="764813DE">
      <w:numFmt w:val="bullet"/>
      <w:lvlText w:val="•"/>
      <w:lvlJc w:val="left"/>
      <w:pPr>
        <w:ind w:left="7406" w:hanging="361"/>
      </w:pPr>
      <w:rPr>
        <w:rFonts w:hint="default"/>
        <w:lang w:val="en-US" w:eastAsia="en-US" w:bidi="ar-SA"/>
      </w:rPr>
    </w:lvl>
    <w:lvl w:ilvl="8" w:tplc="A55C552C">
      <w:numFmt w:val="bullet"/>
      <w:lvlText w:val="•"/>
      <w:lvlJc w:val="left"/>
      <w:pPr>
        <w:ind w:left="8437" w:hanging="361"/>
      </w:pPr>
      <w:rPr>
        <w:rFonts w:hint="default"/>
        <w:lang w:val="en-US" w:eastAsia="en-US" w:bidi="ar-SA"/>
      </w:rPr>
    </w:lvl>
  </w:abstractNum>
  <w:abstractNum w:abstractNumId="2" w15:restartNumberingAfterBreak="0">
    <w:nsid w:val="5B2C011F"/>
    <w:multiLevelType w:val="hybridMultilevel"/>
    <w:tmpl w:val="484040AE"/>
    <w:lvl w:ilvl="0" w:tplc="CEECCD2E">
      <w:numFmt w:val="bullet"/>
      <w:lvlText w:val=""/>
      <w:lvlJc w:val="left"/>
      <w:pPr>
        <w:ind w:left="1581" w:hanging="360"/>
      </w:pPr>
      <w:rPr>
        <w:rFonts w:ascii="Symbol" w:eastAsia="Symbol" w:hAnsi="Symbol" w:cs="Symbol" w:hint="default"/>
        <w:w w:val="100"/>
        <w:lang w:val="en-US" w:eastAsia="en-US" w:bidi="ar-SA"/>
      </w:rPr>
    </w:lvl>
    <w:lvl w:ilvl="1" w:tplc="DC7ACCF2">
      <w:numFmt w:val="bullet"/>
      <w:lvlText w:val="•"/>
      <w:lvlJc w:val="left"/>
      <w:pPr>
        <w:ind w:left="2472" w:hanging="360"/>
      </w:pPr>
      <w:rPr>
        <w:rFonts w:hint="default"/>
        <w:lang w:val="en-US" w:eastAsia="en-US" w:bidi="ar-SA"/>
      </w:rPr>
    </w:lvl>
    <w:lvl w:ilvl="2" w:tplc="1F42A9B4">
      <w:numFmt w:val="bullet"/>
      <w:lvlText w:val="•"/>
      <w:lvlJc w:val="left"/>
      <w:pPr>
        <w:ind w:left="3364" w:hanging="360"/>
      </w:pPr>
      <w:rPr>
        <w:rFonts w:hint="default"/>
        <w:lang w:val="en-US" w:eastAsia="en-US" w:bidi="ar-SA"/>
      </w:rPr>
    </w:lvl>
    <w:lvl w:ilvl="3" w:tplc="D41CF21C">
      <w:numFmt w:val="bullet"/>
      <w:lvlText w:val="•"/>
      <w:lvlJc w:val="left"/>
      <w:pPr>
        <w:ind w:left="4256" w:hanging="360"/>
      </w:pPr>
      <w:rPr>
        <w:rFonts w:hint="default"/>
        <w:lang w:val="en-US" w:eastAsia="en-US" w:bidi="ar-SA"/>
      </w:rPr>
    </w:lvl>
    <w:lvl w:ilvl="4" w:tplc="A4865A6E">
      <w:numFmt w:val="bullet"/>
      <w:lvlText w:val="•"/>
      <w:lvlJc w:val="left"/>
      <w:pPr>
        <w:ind w:left="5148" w:hanging="360"/>
      </w:pPr>
      <w:rPr>
        <w:rFonts w:hint="default"/>
        <w:lang w:val="en-US" w:eastAsia="en-US" w:bidi="ar-SA"/>
      </w:rPr>
    </w:lvl>
    <w:lvl w:ilvl="5" w:tplc="8E7A5428">
      <w:numFmt w:val="bullet"/>
      <w:lvlText w:val="•"/>
      <w:lvlJc w:val="left"/>
      <w:pPr>
        <w:ind w:left="6040" w:hanging="360"/>
      </w:pPr>
      <w:rPr>
        <w:rFonts w:hint="default"/>
        <w:lang w:val="en-US" w:eastAsia="en-US" w:bidi="ar-SA"/>
      </w:rPr>
    </w:lvl>
    <w:lvl w:ilvl="6" w:tplc="FBCA2B8A">
      <w:numFmt w:val="bullet"/>
      <w:lvlText w:val="•"/>
      <w:lvlJc w:val="left"/>
      <w:pPr>
        <w:ind w:left="6932" w:hanging="360"/>
      </w:pPr>
      <w:rPr>
        <w:rFonts w:hint="default"/>
        <w:lang w:val="en-US" w:eastAsia="en-US" w:bidi="ar-SA"/>
      </w:rPr>
    </w:lvl>
    <w:lvl w:ilvl="7" w:tplc="CA7EDD1A">
      <w:numFmt w:val="bullet"/>
      <w:lvlText w:val="•"/>
      <w:lvlJc w:val="left"/>
      <w:pPr>
        <w:ind w:left="7824" w:hanging="360"/>
      </w:pPr>
      <w:rPr>
        <w:rFonts w:hint="default"/>
        <w:lang w:val="en-US" w:eastAsia="en-US" w:bidi="ar-SA"/>
      </w:rPr>
    </w:lvl>
    <w:lvl w:ilvl="8" w:tplc="B7327CE8">
      <w:numFmt w:val="bullet"/>
      <w:lvlText w:val="•"/>
      <w:lvlJc w:val="left"/>
      <w:pPr>
        <w:ind w:left="8716" w:hanging="360"/>
      </w:pPr>
      <w:rPr>
        <w:rFonts w:hint="default"/>
        <w:lang w:val="en-US" w:eastAsia="en-US" w:bidi="ar-SA"/>
      </w:rPr>
    </w:lvl>
  </w:abstractNum>
  <w:abstractNum w:abstractNumId="3" w15:restartNumberingAfterBreak="0">
    <w:nsid w:val="7C353F6A"/>
    <w:multiLevelType w:val="multilevel"/>
    <w:tmpl w:val="73F888C8"/>
    <w:lvl w:ilvl="0">
      <w:start w:val="1"/>
      <w:numFmt w:val="bullet"/>
      <w:lvlText w:val=""/>
      <w:lvlJc w:val="left"/>
      <w:pPr>
        <w:ind w:left="1080" w:hanging="360"/>
      </w:pPr>
      <w:rPr>
        <w:rFonts w:ascii="Symbol" w:hAnsi="Symbol" w:hint="default"/>
        <w:b w:val="0"/>
        <w:bCs w:val="0"/>
        <w:i w:val="0"/>
        <w:iCs w:val="0"/>
        <w:spacing w:val="0"/>
        <w:w w:val="100"/>
        <w:sz w:val="24"/>
        <w:szCs w:val="24"/>
        <w:lang w:val="en-US" w:eastAsia="en-US" w:bidi="ar-SA"/>
      </w:rPr>
    </w:lvl>
    <w:lvl w:ilvl="1">
      <w:start w:val="1"/>
      <w:numFmt w:val="decimal"/>
      <w:isLgl/>
      <w:lvlText w:val="%1.%2"/>
      <w:lvlJc w:val="left"/>
      <w:pPr>
        <w:ind w:left="1580" w:hanging="360"/>
      </w:pPr>
      <w:rPr>
        <w:rFonts w:hint="default"/>
        <w:b w:val="0"/>
        <w:bCs w:val="0"/>
        <w:i w:val="0"/>
        <w:iCs w:val="0"/>
        <w:spacing w:val="-3"/>
        <w:w w:val="100"/>
        <w:sz w:val="24"/>
        <w:szCs w:val="24"/>
        <w:lang w:val="en-US" w:eastAsia="en-US" w:bidi="ar-SA"/>
      </w:rPr>
    </w:lvl>
    <w:lvl w:ilvl="2">
      <w:start w:val="1"/>
      <w:numFmt w:val="decimal"/>
      <w:isLgl/>
      <w:lvlText w:val="%1.%2.%3"/>
      <w:lvlJc w:val="left"/>
      <w:pPr>
        <w:ind w:left="1940" w:hanging="720"/>
      </w:pPr>
      <w:rPr>
        <w:rFonts w:hint="default"/>
        <w:b w:val="0"/>
        <w:bCs w:val="0"/>
        <w:i w:val="0"/>
        <w:iCs w:val="0"/>
        <w:w w:val="100"/>
        <w:sz w:val="24"/>
        <w:szCs w:val="24"/>
        <w:lang w:val="en-US" w:eastAsia="en-US" w:bidi="ar-SA"/>
      </w:rPr>
    </w:lvl>
    <w:lvl w:ilvl="3">
      <w:start w:val="1"/>
      <w:numFmt w:val="bullet"/>
      <w:lvlText w:val=""/>
      <w:lvlJc w:val="left"/>
      <w:pPr>
        <w:ind w:left="1580" w:hanging="360"/>
      </w:pPr>
      <w:rPr>
        <w:rFonts w:ascii="Symbol" w:hAnsi="Symbol" w:hint="default"/>
        <w:b w:val="0"/>
        <w:bCs w:val="0"/>
        <w:i w:val="0"/>
        <w:iCs w:val="0"/>
        <w:w w:val="100"/>
        <w:sz w:val="24"/>
        <w:szCs w:val="24"/>
        <w:lang w:val="en-US" w:eastAsia="en-US" w:bidi="ar-SA"/>
      </w:rPr>
    </w:lvl>
    <w:lvl w:ilvl="4">
      <w:start w:val="1"/>
      <w:numFmt w:val="decimal"/>
      <w:isLgl/>
      <w:lvlText w:val="%1.%2.%3.%4.%5"/>
      <w:lvlJc w:val="left"/>
      <w:pPr>
        <w:ind w:left="2300" w:hanging="1080"/>
      </w:pPr>
      <w:rPr>
        <w:rFonts w:hint="default"/>
        <w:b w:val="0"/>
        <w:bCs w:val="0"/>
        <w:i w:val="0"/>
        <w:iCs w:val="0"/>
        <w:w w:val="100"/>
        <w:sz w:val="24"/>
        <w:szCs w:val="24"/>
        <w:lang w:val="en-US" w:eastAsia="en-US" w:bidi="ar-SA"/>
      </w:rPr>
    </w:lvl>
    <w:lvl w:ilvl="5">
      <w:start w:val="1"/>
      <w:numFmt w:val="decimal"/>
      <w:isLgl/>
      <w:lvlText w:val="%1.%2.%3.%4.%5.%6"/>
      <w:lvlJc w:val="left"/>
      <w:pPr>
        <w:ind w:left="2660" w:hanging="1440"/>
      </w:pPr>
      <w:rPr>
        <w:rFonts w:hint="default"/>
        <w:lang w:val="en-US" w:eastAsia="en-US" w:bidi="ar-SA"/>
      </w:rPr>
    </w:lvl>
    <w:lvl w:ilvl="6">
      <w:start w:val="1"/>
      <w:numFmt w:val="decimal"/>
      <w:isLgl/>
      <w:lvlText w:val="%1.%2.%3.%4.%5.%6.%7"/>
      <w:lvlJc w:val="left"/>
      <w:pPr>
        <w:ind w:left="2660" w:hanging="1440"/>
      </w:pPr>
      <w:rPr>
        <w:rFonts w:hint="default"/>
        <w:lang w:val="en-US" w:eastAsia="en-US" w:bidi="ar-SA"/>
      </w:rPr>
    </w:lvl>
    <w:lvl w:ilvl="7">
      <w:start w:val="1"/>
      <w:numFmt w:val="decimal"/>
      <w:isLgl/>
      <w:lvlText w:val="%1.%2.%3.%4.%5.%6.%7.%8"/>
      <w:lvlJc w:val="left"/>
      <w:pPr>
        <w:ind w:left="3020" w:hanging="1800"/>
      </w:pPr>
      <w:rPr>
        <w:rFonts w:hint="default"/>
        <w:lang w:val="en-US" w:eastAsia="en-US" w:bidi="ar-SA"/>
      </w:rPr>
    </w:lvl>
    <w:lvl w:ilvl="8">
      <w:start w:val="1"/>
      <w:numFmt w:val="decimal"/>
      <w:isLgl/>
      <w:lvlText w:val="%1.%2.%3.%4.%5.%6.%7.%8.%9"/>
      <w:lvlJc w:val="left"/>
      <w:pPr>
        <w:ind w:left="3020" w:hanging="1800"/>
      </w:pPr>
      <w:rPr>
        <w:rFonts w:hint="default"/>
        <w:lang w:val="en-US" w:eastAsia="en-US" w:bidi="ar-SA"/>
      </w:rPr>
    </w:lvl>
  </w:abstractNum>
  <w:num w:numId="1" w16cid:durableId="854147126">
    <w:abstractNumId w:val="2"/>
  </w:num>
  <w:num w:numId="2" w16cid:durableId="1323898193">
    <w:abstractNumId w:val="1"/>
  </w:num>
  <w:num w:numId="3" w16cid:durableId="1540581909">
    <w:abstractNumId w:val="3"/>
  </w:num>
  <w:num w:numId="4" w16cid:durableId="344406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074"/>
    <w:rsid w:val="00054D1F"/>
    <w:rsid w:val="00376EDF"/>
    <w:rsid w:val="00555074"/>
    <w:rsid w:val="00581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4EFA2"/>
  <w15:chartTrackingRefBased/>
  <w15:docId w15:val="{46A96EB7-2326-4BE8-9CAA-002FDD6CB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5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555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50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0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0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0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0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0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0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0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0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0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0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0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074"/>
    <w:rPr>
      <w:rFonts w:eastAsiaTheme="majorEastAsia" w:cstheme="majorBidi"/>
      <w:color w:val="272727" w:themeColor="text1" w:themeTint="D8"/>
    </w:rPr>
  </w:style>
  <w:style w:type="paragraph" w:styleId="Title">
    <w:name w:val="Title"/>
    <w:basedOn w:val="Normal"/>
    <w:next w:val="Normal"/>
    <w:link w:val="TitleChar"/>
    <w:uiPriority w:val="10"/>
    <w:qFormat/>
    <w:rsid w:val="00555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0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074"/>
    <w:pPr>
      <w:spacing w:before="160"/>
      <w:jc w:val="center"/>
    </w:pPr>
    <w:rPr>
      <w:i/>
      <w:iCs/>
      <w:color w:val="404040" w:themeColor="text1" w:themeTint="BF"/>
    </w:rPr>
  </w:style>
  <w:style w:type="character" w:customStyle="1" w:styleId="QuoteChar">
    <w:name w:val="Quote Char"/>
    <w:basedOn w:val="DefaultParagraphFont"/>
    <w:link w:val="Quote"/>
    <w:uiPriority w:val="29"/>
    <w:rsid w:val="00555074"/>
    <w:rPr>
      <w:i/>
      <w:iCs/>
      <w:color w:val="404040" w:themeColor="text1" w:themeTint="BF"/>
    </w:rPr>
  </w:style>
  <w:style w:type="paragraph" w:styleId="ListParagraph">
    <w:name w:val="List Paragraph"/>
    <w:basedOn w:val="Normal"/>
    <w:uiPriority w:val="1"/>
    <w:qFormat/>
    <w:rsid w:val="00555074"/>
    <w:pPr>
      <w:ind w:left="720"/>
      <w:contextualSpacing/>
    </w:pPr>
  </w:style>
  <w:style w:type="character" w:styleId="IntenseEmphasis">
    <w:name w:val="Intense Emphasis"/>
    <w:basedOn w:val="DefaultParagraphFont"/>
    <w:uiPriority w:val="21"/>
    <w:qFormat/>
    <w:rsid w:val="00555074"/>
    <w:rPr>
      <w:i/>
      <w:iCs/>
      <w:color w:val="0F4761" w:themeColor="accent1" w:themeShade="BF"/>
    </w:rPr>
  </w:style>
  <w:style w:type="paragraph" w:styleId="IntenseQuote">
    <w:name w:val="Intense Quote"/>
    <w:basedOn w:val="Normal"/>
    <w:next w:val="Normal"/>
    <w:link w:val="IntenseQuoteChar"/>
    <w:uiPriority w:val="30"/>
    <w:qFormat/>
    <w:rsid w:val="00555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074"/>
    <w:rPr>
      <w:i/>
      <w:iCs/>
      <w:color w:val="0F4761" w:themeColor="accent1" w:themeShade="BF"/>
    </w:rPr>
  </w:style>
  <w:style w:type="character" w:styleId="IntenseReference">
    <w:name w:val="Intense Reference"/>
    <w:basedOn w:val="DefaultParagraphFont"/>
    <w:uiPriority w:val="32"/>
    <w:qFormat/>
    <w:rsid w:val="00555074"/>
    <w:rPr>
      <w:b/>
      <w:bCs/>
      <w:smallCaps/>
      <w:color w:val="0F4761" w:themeColor="accent1" w:themeShade="BF"/>
      <w:spacing w:val="5"/>
    </w:rPr>
  </w:style>
  <w:style w:type="paragraph" w:styleId="BodyText">
    <w:name w:val="Body Text"/>
    <w:basedOn w:val="Normal"/>
    <w:link w:val="BodyTextChar"/>
    <w:uiPriority w:val="1"/>
    <w:qFormat/>
    <w:rsid w:val="00555074"/>
    <w:pPr>
      <w:widowControl w:val="0"/>
      <w:autoSpaceDE w:val="0"/>
      <w:autoSpaceDN w:val="0"/>
      <w:spacing w:after="0" w:line="240" w:lineRule="auto"/>
    </w:pPr>
    <w:rPr>
      <w:rFonts w:ascii="Cambria" w:eastAsia="Cambria" w:hAnsi="Cambria" w:cs="Cambria"/>
      <w:kern w:val="0"/>
      <w14:ligatures w14:val="none"/>
    </w:rPr>
  </w:style>
  <w:style w:type="character" w:customStyle="1" w:styleId="BodyTextChar">
    <w:name w:val="Body Text Char"/>
    <w:basedOn w:val="DefaultParagraphFont"/>
    <w:link w:val="BodyText"/>
    <w:uiPriority w:val="1"/>
    <w:rsid w:val="00555074"/>
    <w:rPr>
      <w:rFonts w:ascii="Cambria" w:eastAsia="Cambria" w:hAnsi="Cambria" w:cs="Cambr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520</Words>
  <Characters>2968</Characters>
  <Application>Microsoft Office Word</Application>
  <DocSecurity>0</DocSecurity>
  <Lines>24</Lines>
  <Paragraphs>6</Paragraphs>
  <ScaleCrop>false</ScaleCrop>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Oliver-Olsen</dc:creator>
  <cp:keywords/>
  <dc:description/>
  <cp:lastModifiedBy>Caitlin Oliver-Olsen</cp:lastModifiedBy>
  <cp:revision>3</cp:revision>
  <dcterms:created xsi:type="dcterms:W3CDTF">2026-06-12T15:00:00Z</dcterms:created>
  <dcterms:modified xsi:type="dcterms:W3CDTF">2026-06-12T15:03:00Z</dcterms:modified>
</cp:coreProperties>
</file>